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159D7F" w14:textId="77777777" w:rsidR="001C1C2D" w:rsidRDefault="001C1C2D" w:rsidP="001C1C2D">
      <w:pPr>
        <w:pStyle w:val="Titre1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ETABLISSEMENT PUBLIC INDUSTRIEL ET COMMERCIAL </w:t>
      </w:r>
    </w:p>
    <w:p w14:paraId="1D47CB35" w14:textId="77777777" w:rsidR="001C1C2D" w:rsidRDefault="001C1C2D" w:rsidP="001C1C2D">
      <w:pPr>
        <w:pStyle w:val="Titre1"/>
        <w:rPr>
          <w:szCs w:val="28"/>
        </w:rPr>
      </w:pPr>
      <w:r>
        <w:rPr>
          <w:szCs w:val="28"/>
        </w:rPr>
        <w:t>"OFFICE DE TOURISME DE LA COMMUNAUTE</w:t>
      </w:r>
    </w:p>
    <w:p w14:paraId="664B8153" w14:textId="77777777" w:rsidR="001C1C2D" w:rsidRPr="00A1437F" w:rsidRDefault="001C1C2D" w:rsidP="001C1C2D">
      <w:pPr>
        <w:pStyle w:val="Titre1"/>
        <w:rPr>
          <w:szCs w:val="28"/>
        </w:rPr>
      </w:pPr>
      <w:r>
        <w:rPr>
          <w:szCs w:val="28"/>
        </w:rPr>
        <w:t>D'AGGLOMERATION DU BASSIN D'AURILLAC"</w:t>
      </w:r>
    </w:p>
    <w:p w14:paraId="79AD3B85" w14:textId="77777777" w:rsidR="001C1C2D" w:rsidRPr="00A1437F" w:rsidRDefault="001C1C2D" w:rsidP="001C1C2D">
      <w:pPr>
        <w:rPr>
          <w:sz w:val="22"/>
          <w:szCs w:val="22"/>
        </w:rPr>
      </w:pPr>
    </w:p>
    <w:p w14:paraId="534D6C0B" w14:textId="0039DA3F" w:rsidR="009D628F" w:rsidRPr="009D628F" w:rsidRDefault="009D628F" w:rsidP="009D628F">
      <w:pPr>
        <w:widowControl w:val="0"/>
        <w:jc w:val="center"/>
        <w:rPr>
          <w:rFonts w:eastAsia="Lucida Sans Unicode"/>
          <w:b/>
          <w:bCs/>
          <w:caps/>
          <w:kern w:val="1"/>
          <w:u w:val="single"/>
          <w:lang w:eastAsia="fr-FR"/>
        </w:rPr>
      </w:pPr>
      <w:r w:rsidRPr="009D628F">
        <w:rPr>
          <w:rFonts w:eastAsia="Lucida Sans Unicode"/>
          <w:b/>
          <w:bCs/>
          <w:caps/>
          <w:kern w:val="1"/>
          <w:u w:val="single"/>
        </w:rPr>
        <w:t xml:space="preserve">COMITE DE DIRECTION DE L'EPIC DU MARDI </w:t>
      </w:r>
      <w:r w:rsidR="00BC583B">
        <w:rPr>
          <w:rFonts w:eastAsia="Lucida Sans Unicode"/>
          <w:b/>
          <w:bCs/>
          <w:caps/>
          <w:kern w:val="1"/>
          <w:u w:val="single"/>
        </w:rPr>
        <w:t>2</w:t>
      </w:r>
      <w:r w:rsidRPr="009D628F">
        <w:rPr>
          <w:rFonts w:eastAsia="Lucida Sans Unicode"/>
          <w:b/>
          <w:bCs/>
          <w:caps/>
          <w:kern w:val="1"/>
          <w:u w:val="single"/>
        </w:rPr>
        <w:t xml:space="preserve"> DECEMBRE 202</w:t>
      </w:r>
      <w:r w:rsidR="00BC583B">
        <w:rPr>
          <w:rFonts w:eastAsia="Lucida Sans Unicode"/>
          <w:b/>
          <w:bCs/>
          <w:caps/>
          <w:kern w:val="1"/>
          <w:u w:val="single"/>
        </w:rPr>
        <w:t>5</w:t>
      </w:r>
    </w:p>
    <w:p w14:paraId="5C36CC78" w14:textId="77777777" w:rsidR="009D628F" w:rsidRPr="009D628F" w:rsidRDefault="009D628F" w:rsidP="009D628F">
      <w:pPr>
        <w:widowControl w:val="0"/>
        <w:jc w:val="both"/>
        <w:rPr>
          <w:rFonts w:eastAsia="Lucida Sans Unicode"/>
          <w:b/>
          <w:bCs/>
          <w:caps/>
          <w:kern w:val="1"/>
          <w:sz w:val="8"/>
          <w:szCs w:val="8"/>
          <w:u w:val="single"/>
        </w:rPr>
      </w:pPr>
    </w:p>
    <w:p w14:paraId="295EF48E" w14:textId="6F77B510" w:rsidR="009D628F" w:rsidRPr="00B7267A" w:rsidRDefault="009D628F" w:rsidP="009D628F">
      <w:pPr>
        <w:keepNext/>
        <w:numPr>
          <w:ilvl w:val="0"/>
          <w:numId w:val="1"/>
        </w:numPr>
        <w:jc w:val="center"/>
        <w:outlineLvl w:val="0"/>
        <w:rPr>
          <w:color w:val="FF0000"/>
          <w:sz w:val="22"/>
          <w:szCs w:val="22"/>
        </w:rPr>
      </w:pPr>
      <w:r w:rsidRPr="009D628F">
        <w:rPr>
          <w:sz w:val="22"/>
          <w:szCs w:val="22"/>
        </w:rPr>
        <w:t>Secrétaire de séance : M</w:t>
      </w:r>
      <w:r w:rsidR="00DB368C">
        <w:rPr>
          <w:sz w:val="22"/>
          <w:szCs w:val="22"/>
        </w:rPr>
        <w:t xml:space="preserve">. </w:t>
      </w:r>
      <w:r w:rsidR="002127D7">
        <w:rPr>
          <w:sz w:val="22"/>
          <w:szCs w:val="22"/>
        </w:rPr>
        <w:t>Franck REY</w:t>
      </w:r>
    </w:p>
    <w:p w14:paraId="45FDE7A4" w14:textId="77777777" w:rsidR="00B7267A" w:rsidRDefault="00B7267A" w:rsidP="00B7267A">
      <w:pPr>
        <w:keepNext/>
        <w:jc w:val="center"/>
        <w:outlineLvl w:val="0"/>
        <w:rPr>
          <w:sz w:val="22"/>
          <w:szCs w:val="22"/>
        </w:rPr>
      </w:pPr>
    </w:p>
    <w:p w14:paraId="1404F3F2" w14:textId="77777777" w:rsidR="00001E03" w:rsidRPr="00001E03" w:rsidRDefault="00001E03" w:rsidP="00001E03">
      <w:pPr>
        <w:suppressAutoHyphens w:val="0"/>
        <w:ind w:right="-144"/>
        <w:jc w:val="both"/>
        <w:rPr>
          <w:lang w:eastAsia="fr-FR"/>
        </w:rPr>
      </w:pPr>
      <w:r w:rsidRPr="00001E03">
        <w:rPr>
          <w:sz w:val="22"/>
          <w:szCs w:val="22"/>
          <w:u w:val="single"/>
          <w:lang w:eastAsia="fr-FR"/>
        </w:rPr>
        <w:t>Etaient présents</w:t>
      </w:r>
      <w:r w:rsidRPr="00001E03">
        <w:rPr>
          <w:sz w:val="22"/>
          <w:szCs w:val="22"/>
          <w:lang w:eastAsia="fr-FR"/>
        </w:rPr>
        <w:t xml:space="preserve"> :</w:t>
      </w:r>
    </w:p>
    <w:p w14:paraId="1D0F42AA" w14:textId="2CD66B53" w:rsidR="00001E03" w:rsidRPr="00001E03" w:rsidRDefault="00001E03" w:rsidP="00001E03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001E03">
        <w:rPr>
          <w:sz w:val="22"/>
          <w:szCs w:val="22"/>
          <w:lang w:eastAsia="fr-FR"/>
        </w:rPr>
        <w:t>Madame Magali MAUREL (Présidente), Mme Maryline MONTEILLET, M. Philippe MAURS, M. Jean Michel FAUBLADIER,</w:t>
      </w:r>
      <w:r w:rsidR="00FC0142">
        <w:rPr>
          <w:sz w:val="22"/>
          <w:szCs w:val="22"/>
          <w:lang w:eastAsia="fr-FR"/>
        </w:rPr>
        <w:t xml:space="preserve"> </w:t>
      </w:r>
      <w:r w:rsidR="00FC0142" w:rsidRPr="00001E03">
        <w:rPr>
          <w:sz w:val="22"/>
          <w:szCs w:val="22"/>
          <w:lang w:eastAsia="fr-FR"/>
        </w:rPr>
        <w:t>M. RODIER</w:t>
      </w:r>
      <w:r w:rsidR="00FC0142">
        <w:rPr>
          <w:sz w:val="22"/>
          <w:szCs w:val="22"/>
          <w:lang w:eastAsia="fr-FR"/>
        </w:rPr>
        <w:t xml:space="preserve">, </w:t>
      </w:r>
      <w:r w:rsidRPr="00001E03">
        <w:rPr>
          <w:sz w:val="22"/>
          <w:szCs w:val="22"/>
          <w:lang w:eastAsia="fr-FR"/>
        </w:rPr>
        <w:t>Mme IZAC Annie, Mme Marie-Christine MORIN, M. MALICHIER.</w:t>
      </w:r>
    </w:p>
    <w:p w14:paraId="6D7D2CA0" w14:textId="77777777" w:rsidR="00001E03" w:rsidRPr="00001E03" w:rsidRDefault="00001E03" w:rsidP="00001E03">
      <w:pPr>
        <w:suppressAutoHyphens w:val="0"/>
        <w:ind w:right="-144"/>
        <w:jc w:val="both"/>
        <w:rPr>
          <w:sz w:val="22"/>
          <w:szCs w:val="22"/>
          <w:lang w:eastAsia="fr-FR"/>
        </w:rPr>
      </w:pPr>
    </w:p>
    <w:p w14:paraId="7625F127" w14:textId="77777777" w:rsidR="00001E03" w:rsidRPr="00001E03" w:rsidRDefault="00001E03" w:rsidP="00001E03">
      <w:pPr>
        <w:suppressAutoHyphens w:val="0"/>
        <w:ind w:right="-144"/>
        <w:jc w:val="both"/>
        <w:rPr>
          <w:sz w:val="8"/>
          <w:szCs w:val="8"/>
          <w:lang w:eastAsia="fr-FR"/>
        </w:rPr>
      </w:pPr>
    </w:p>
    <w:p w14:paraId="28A16F43" w14:textId="77777777" w:rsidR="00001E03" w:rsidRPr="00001E03" w:rsidRDefault="00001E03" w:rsidP="00001E03">
      <w:pPr>
        <w:suppressAutoHyphens w:val="0"/>
        <w:ind w:right="-144"/>
        <w:jc w:val="both"/>
        <w:rPr>
          <w:lang w:eastAsia="fr-FR"/>
        </w:rPr>
      </w:pPr>
      <w:r w:rsidRPr="00001E03">
        <w:rPr>
          <w:sz w:val="22"/>
          <w:szCs w:val="22"/>
          <w:u w:val="single"/>
          <w:lang w:eastAsia="fr-FR"/>
        </w:rPr>
        <w:t>Suppléants présents</w:t>
      </w:r>
      <w:r w:rsidRPr="00001E03">
        <w:rPr>
          <w:sz w:val="22"/>
          <w:szCs w:val="22"/>
          <w:lang w:eastAsia="fr-FR"/>
        </w:rPr>
        <w:t xml:space="preserve"> : Lisiane LACANAL </w:t>
      </w:r>
    </w:p>
    <w:p w14:paraId="54362E30" w14:textId="77777777" w:rsidR="00001E03" w:rsidRPr="00001E03" w:rsidRDefault="00001E03" w:rsidP="00001E03">
      <w:pPr>
        <w:suppressAutoHyphens w:val="0"/>
        <w:ind w:right="-144"/>
        <w:jc w:val="both"/>
        <w:rPr>
          <w:sz w:val="22"/>
          <w:szCs w:val="22"/>
          <w:lang w:eastAsia="fr-FR"/>
        </w:rPr>
      </w:pPr>
    </w:p>
    <w:p w14:paraId="3D96C0E7" w14:textId="77777777" w:rsidR="00001E03" w:rsidRPr="00001E03" w:rsidRDefault="00001E03" w:rsidP="00001E03">
      <w:pPr>
        <w:suppressAutoHyphens w:val="0"/>
        <w:ind w:right="281"/>
        <w:jc w:val="both"/>
        <w:rPr>
          <w:sz w:val="8"/>
          <w:szCs w:val="8"/>
          <w:lang w:eastAsia="fr-FR"/>
        </w:rPr>
      </w:pPr>
    </w:p>
    <w:p w14:paraId="5B73331C" w14:textId="77777777" w:rsidR="00001E03" w:rsidRPr="00001E03" w:rsidRDefault="00001E03" w:rsidP="00001E03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001E03">
        <w:rPr>
          <w:sz w:val="22"/>
          <w:szCs w:val="22"/>
          <w:lang w:eastAsia="fr-FR"/>
        </w:rPr>
        <w:t>Nombre de titulaires : 15</w:t>
      </w:r>
    </w:p>
    <w:p w14:paraId="6D7CA72A" w14:textId="3995BA75" w:rsidR="00001E03" w:rsidRPr="00001E03" w:rsidRDefault="00001E03" w:rsidP="00001E03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001E03">
        <w:rPr>
          <w:sz w:val="22"/>
          <w:szCs w:val="22"/>
          <w:lang w:eastAsia="fr-FR"/>
        </w:rPr>
        <w:t xml:space="preserve">Nombre de titulaires présents à la séance : </w:t>
      </w:r>
      <w:r w:rsidR="00FC0142">
        <w:rPr>
          <w:sz w:val="22"/>
          <w:szCs w:val="22"/>
          <w:lang w:eastAsia="fr-FR"/>
        </w:rPr>
        <w:t>8</w:t>
      </w:r>
    </w:p>
    <w:p w14:paraId="6225E8F9" w14:textId="77777777" w:rsidR="00001E03" w:rsidRPr="00001E03" w:rsidRDefault="00001E03" w:rsidP="00001E03">
      <w:pPr>
        <w:suppressAutoHyphens w:val="0"/>
        <w:ind w:right="-994"/>
        <w:jc w:val="both"/>
        <w:rPr>
          <w:sz w:val="22"/>
          <w:szCs w:val="22"/>
          <w:lang w:eastAsia="fr-FR"/>
        </w:rPr>
      </w:pPr>
      <w:r w:rsidRPr="00001E03">
        <w:rPr>
          <w:sz w:val="22"/>
          <w:szCs w:val="22"/>
          <w:lang w:eastAsia="fr-FR"/>
        </w:rPr>
        <w:t>Nombre de titulaires suppléés : 1</w:t>
      </w:r>
    </w:p>
    <w:p w14:paraId="636775E4" w14:textId="77777777" w:rsidR="00001E03" w:rsidRPr="00001E03" w:rsidRDefault="00001E03" w:rsidP="00001E03">
      <w:pPr>
        <w:suppressAutoHyphens w:val="0"/>
        <w:ind w:right="-994"/>
        <w:jc w:val="both"/>
        <w:rPr>
          <w:sz w:val="22"/>
          <w:szCs w:val="22"/>
          <w:lang w:eastAsia="fr-FR"/>
        </w:rPr>
      </w:pPr>
    </w:p>
    <w:p w14:paraId="13229914" w14:textId="00F1F0D2" w:rsidR="00001E03" w:rsidRPr="00001E03" w:rsidRDefault="00001E03" w:rsidP="00001E03">
      <w:pPr>
        <w:suppressAutoHyphens w:val="0"/>
        <w:ind w:right="-994"/>
        <w:jc w:val="both"/>
        <w:rPr>
          <w:sz w:val="22"/>
          <w:szCs w:val="22"/>
          <w:lang w:eastAsia="fr-FR"/>
        </w:rPr>
      </w:pPr>
      <w:r w:rsidRPr="00001E03">
        <w:rPr>
          <w:sz w:val="22"/>
          <w:szCs w:val="22"/>
          <w:lang w:eastAsia="fr-FR"/>
        </w:rPr>
        <w:t xml:space="preserve">Absents excusés : M. MATHONIER, M. FABRE, M. CRUEGHE, Mme JOACHIM. </w:t>
      </w:r>
    </w:p>
    <w:p w14:paraId="2D4CA2A1" w14:textId="77777777" w:rsidR="003317CA" w:rsidRDefault="003317CA"/>
    <w:p w14:paraId="7007CEB4" w14:textId="27159826" w:rsidR="00424868" w:rsidRPr="001C1C2D" w:rsidRDefault="003322CB" w:rsidP="00424868">
      <w:pPr>
        <w:pStyle w:val="Corpsdetexte31"/>
        <w:ind w:left="-851" w:right="-427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</w:t>
      </w:r>
      <w:r w:rsidR="00BC583B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/ </w:t>
      </w:r>
      <w:r w:rsidR="001C1C2D">
        <w:rPr>
          <w:sz w:val="22"/>
          <w:szCs w:val="22"/>
          <w:u w:val="single"/>
        </w:rPr>
        <w:t>202</w:t>
      </w:r>
      <w:r w:rsidR="00BC583B">
        <w:rPr>
          <w:sz w:val="22"/>
          <w:szCs w:val="22"/>
          <w:u w:val="single"/>
        </w:rPr>
        <w:t>5</w:t>
      </w:r>
      <w:r w:rsidR="001C1C2D">
        <w:rPr>
          <w:sz w:val="22"/>
          <w:szCs w:val="22"/>
          <w:u w:val="single"/>
        </w:rPr>
        <w:t xml:space="preserve"> : </w:t>
      </w:r>
      <w:r w:rsidR="00424868" w:rsidRPr="001C1C2D">
        <w:rPr>
          <w:sz w:val="22"/>
          <w:szCs w:val="22"/>
          <w:u w:val="single"/>
        </w:rPr>
        <w:t xml:space="preserve">AUTORISATION D’ENGAGER DES DEPENSES D'INVESTISSEMENT </w:t>
      </w:r>
    </w:p>
    <w:p w14:paraId="7691D5E2" w14:textId="46742D18" w:rsidR="00424868" w:rsidRPr="001C1C2D" w:rsidRDefault="00424868" w:rsidP="00424868">
      <w:pPr>
        <w:pStyle w:val="Corpsdetexte31"/>
        <w:ind w:left="-851" w:right="-427"/>
        <w:jc w:val="center"/>
        <w:rPr>
          <w:sz w:val="22"/>
          <w:szCs w:val="22"/>
          <w:u w:val="single"/>
        </w:rPr>
      </w:pPr>
      <w:r w:rsidRPr="001C1C2D">
        <w:rPr>
          <w:sz w:val="22"/>
          <w:szCs w:val="22"/>
          <w:u w:val="single"/>
        </w:rPr>
        <w:t>AVANT LE VOTE DU BUDGET 20</w:t>
      </w:r>
      <w:r w:rsidR="00D87D63" w:rsidRPr="001C1C2D">
        <w:rPr>
          <w:sz w:val="22"/>
          <w:szCs w:val="22"/>
          <w:u w:val="single"/>
        </w:rPr>
        <w:t>2</w:t>
      </w:r>
      <w:r w:rsidR="00BC583B">
        <w:rPr>
          <w:sz w:val="22"/>
          <w:szCs w:val="22"/>
          <w:u w:val="single"/>
        </w:rPr>
        <w:t>6</w:t>
      </w:r>
    </w:p>
    <w:p w14:paraId="53C7411A" w14:textId="77777777" w:rsidR="00424868" w:rsidRPr="001C1C2D" w:rsidRDefault="00424868" w:rsidP="00424868">
      <w:pPr>
        <w:jc w:val="both"/>
        <w:rPr>
          <w:sz w:val="22"/>
          <w:szCs w:val="22"/>
        </w:rPr>
      </w:pPr>
    </w:p>
    <w:p w14:paraId="1E1961FB" w14:textId="77777777" w:rsidR="00424868" w:rsidRPr="001C1C2D" w:rsidRDefault="00424868" w:rsidP="00424868">
      <w:pPr>
        <w:jc w:val="both"/>
        <w:rPr>
          <w:sz w:val="22"/>
          <w:szCs w:val="22"/>
        </w:rPr>
      </w:pPr>
      <w:r w:rsidRPr="001C1C2D">
        <w:rPr>
          <w:sz w:val="22"/>
          <w:szCs w:val="22"/>
          <w:u w:val="single"/>
        </w:rPr>
        <w:t xml:space="preserve">Rapporteur </w:t>
      </w:r>
      <w:r w:rsidRPr="001C1C2D">
        <w:rPr>
          <w:sz w:val="22"/>
          <w:szCs w:val="22"/>
        </w:rPr>
        <w:t>: M</w:t>
      </w:r>
      <w:r w:rsidR="00573C5F" w:rsidRPr="001C1C2D">
        <w:rPr>
          <w:sz w:val="22"/>
          <w:szCs w:val="22"/>
        </w:rPr>
        <w:t>adame</w:t>
      </w:r>
      <w:r w:rsidRPr="001C1C2D">
        <w:rPr>
          <w:sz w:val="22"/>
          <w:szCs w:val="22"/>
        </w:rPr>
        <w:t xml:space="preserve"> </w:t>
      </w:r>
      <w:r w:rsidR="00E0035C" w:rsidRPr="001C1C2D">
        <w:rPr>
          <w:sz w:val="22"/>
          <w:szCs w:val="22"/>
        </w:rPr>
        <w:t>La</w:t>
      </w:r>
      <w:r w:rsidRPr="001C1C2D">
        <w:rPr>
          <w:sz w:val="22"/>
          <w:szCs w:val="22"/>
        </w:rPr>
        <w:t xml:space="preserve"> Président</w:t>
      </w:r>
      <w:r w:rsidR="00E0035C" w:rsidRPr="001C1C2D">
        <w:rPr>
          <w:sz w:val="22"/>
          <w:szCs w:val="22"/>
        </w:rPr>
        <w:t>e</w:t>
      </w:r>
    </w:p>
    <w:p w14:paraId="4ED0A45D" w14:textId="77777777" w:rsidR="00424868" w:rsidRPr="001C1C2D" w:rsidRDefault="00424868" w:rsidP="00424868">
      <w:pPr>
        <w:ind w:right="-143"/>
        <w:jc w:val="both"/>
        <w:rPr>
          <w:sz w:val="8"/>
          <w:szCs w:val="8"/>
        </w:rPr>
      </w:pPr>
    </w:p>
    <w:p w14:paraId="353E56E2" w14:textId="77777777" w:rsidR="00424868" w:rsidRPr="001C1C2D" w:rsidRDefault="00650255" w:rsidP="00424868">
      <w:pPr>
        <w:ind w:right="-143"/>
        <w:jc w:val="both"/>
        <w:rPr>
          <w:sz w:val="22"/>
          <w:szCs w:val="22"/>
        </w:rPr>
      </w:pPr>
      <w:r w:rsidRPr="001C1C2D">
        <w:rPr>
          <w:sz w:val="22"/>
          <w:szCs w:val="22"/>
        </w:rPr>
        <w:t xml:space="preserve">Vu le </w:t>
      </w:r>
      <w:r w:rsidR="00424868" w:rsidRPr="001C1C2D">
        <w:rPr>
          <w:sz w:val="22"/>
          <w:szCs w:val="22"/>
        </w:rPr>
        <w:t xml:space="preserve">décret n°2015-1002 du 18 août 2015 </w:t>
      </w:r>
      <w:r w:rsidR="0062335B" w:rsidRPr="001C1C2D">
        <w:rPr>
          <w:sz w:val="22"/>
          <w:szCs w:val="22"/>
        </w:rPr>
        <w:t>oblige</w:t>
      </w:r>
      <w:r w:rsidRPr="001C1C2D">
        <w:rPr>
          <w:sz w:val="22"/>
          <w:szCs w:val="22"/>
        </w:rPr>
        <w:t>ant</w:t>
      </w:r>
      <w:r w:rsidR="0062335B" w:rsidRPr="001C1C2D">
        <w:rPr>
          <w:sz w:val="22"/>
          <w:szCs w:val="22"/>
        </w:rPr>
        <w:t xml:space="preserve"> les</w:t>
      </w:r>
      <w:r w:rsidR="00424868" w:rsidRPr="001C1C2D">
        <w:rPr>
          <w:sz w:val="22"/>
          <w:szCs w:val="22"/>
        </w:rPr>
        <w:t xml:space="preserve"> Offices de Tourisme constitués en EPIC, de voter le budget primitif avant le 15 avril de l’exercice auquel il s’applique et non plus avant 15 novembre de l’année précédente. </w:t>
      </w:r>
    </w:p>
    <w:p w14:paraId="3397E070" w14:textId="77777777" w:rsidR="00424868" w:rsidRPr="001C1C2D" w:rsidRDefault="00424868" w:rsidP="00424868">
      <w:pPr>
        <w:ind w:right="-143"/>
        <w:jc w:val="both"/>
        <w:rPr>
          <w:sz w:val="8"/>
          <w:szCs w:val="8"/>
        </w:rPr>
      </w:pPr>
    </w:p>
    <w:p w14:paraId="6489F556" w14:textId="77777777" w:rsidR="00424868" w:rsidRPr="001C1C2D" w:rsidRDefault="00650255" w:rsidP="00424868">
      <w:pPr>
        <w:ind w:right="-143"/>
        <w:jc w:val="both"/>
        <w:rPr>
          <w:sz w:val="22"/>
          <w:szCs w:val="22"/>
        </w:rPr>
      </w:pPr>
      <w:r w:rsidRPr="001C1C2D">
        <w:rPr>
          <w:sz w:val="22"/>
          <w:szCs w:val="22"/>
        </w:rPr>
        <w:t xml:space="preserve">Vu </w:t>
      </w:r>
      <w:r w:rsidR="00424868" w:rsidRPr="001C1C2D">
        <w:rPr>
          <w:sz w:val="22"/>
          <w:szCs w:val="22"/>
        </w:rPr>
        <w:t>la loi n</w:t>
      </w:r>
      <w:r w:rsidRPr="001C1C2D">
        <w:rPr>
          <w:sz w:val="22"/>
          <w:szCs w:val="22"/>
        </w:rPr>
        <w:t xml:space="preserve">°88-13 du 5 janvier 1988 prévoyant que </w:t>
      </w:r>
      <w:r w:rsidR="00424868" w:rsidRPr="001C1C2D">
        <w:rPr>
          <w:sz w:val="22"/>
          <w:szCs w:val="22"/>
        </w:rPr>
        <w:t>jusqu’à l’adoption du budget primitif, le Directeur de l’Office de Tourisme EPIC, ordonnateur, peut, sur autorisation d</w:t>
      </w:r>
      <w:r w:rsidR="00E0035C" w:rsidRPr="001C1C2D">
        <w:rPr>
          <w:sz w:val="22"/>
          <w:szCs w:val="22"/>
        </w:rPr>
        <w:t>e la Présidente</w:t>
      </w:r>
      <w:r w:rsidR="00424868" w:rsidRPr="001C1C2D">
        <w:rPr>
          <w:sz w:val="22"/>
          <w:szCs w:val="22"/>
        </w:rPr>
        <w:t>, engager, liquider et mandater des dépenses d’investissement, dans la limite du quart des crédits ouverts au budget de l’exercice précédent.</w:t>
      </w:r>
    </w:p>
    <w:p w14:paraId="1B95DD7B" w14:textId="77777777" w:rsidR="00650255" w:rsidRPr="001C1C2D" w:rsidRDefault="00650255" w:rsidP="00424868">
      <w:pPr>
        <w:ind w:right="-143"/>
        <w:jc w:val="both"/>
        <w:rPr>
          <w:sz w:val="8"/>
          <w:szCs w:val="8"/>
        </w:rPr>
      </w:pPr>
    </w:p>
    <w:p w14:paraId="5F5E671D" w14:textId="461FDFA2" w:rsidR="001C1C2D" w:rsidRPr="001C1C2D" w:rsidRDefault="001C1C2D" w:rsidP="001C1C2D">
      <w:pPr>
        <w:ind w:right="-143"/>
        <w:jc w:val="both"/>
        <w:rPr>
          <w:sz w:val="22"/>
          <w:szCs w:val="22"/>
        </w:rPr>
      </w:pPr>
      <w:r w:rsidRPr="001C1C2D">
        <w:rPr>
          <w:sz w:val="22"/>
          <w:szCs w:val="22"/>
        </w:rPr>
        <w:t>Après en avoir délibéré, le Comité de Direction</w:t>
      </w:r>
      <w:r w:rsidR="00CD5D1E">
        <w:rPr>
          <w:sz w:val="22"/>
          <w:szCs w:val="22"/>
        </w:rPr>
        <w:t xml:space="preserve"> </w:t>
      </w:r>
      <w:r w:rsidRPr="001C1C2D">
        <w:rPr>
          <w:sz w:val="22"/>
          <w:szCs w:val="22"/>
        </w:rPr>
        <w:t xml:space="preserve">: </w:t>
      </w:r>
    </w:p>
    <w:p w14:paraId="43A69C8D" w14:textId="77777777" w:rsidR="001C1C2D" w:rsidRPr="001C1C2D" w:rsidRDefault="001C1C2D" w:rsidP="001C1C2D">
      <w:pPr>
        <w:ind w:right="-143"/>
        <w:jc w:val="both"/>
        <w:rPr>
          <w:sz w:val="8"/>
          <w:szCs w:val="8"/>
        </w:rPr>
      </w:pPr>
    </w:p>
    <w:p w14:paraId="69D09EF8" w14:textId="4ACD856F" w:rsidR="001C1C2D" w:rsidRPr="001C1C2D" w:rsidRDefault="001C1C2D" w:rsidP="001C1C2D">
      <w:pPr>
        <w:ind w:right="-143"/>
        <w:jc w:val="both"/>
        <w:rPr>
          <w:sz w:val="22"/>
          <w:szCs w:val="22"/>
        </w:rPr>
      </w:pPr>
      <w:r w:rsidRPr="001C1C2D">
        <w:rPr>
          <w:sz w:val="22"/>
          <w:szCs w:val="22"/>
        </w:rPr>
        <w:t>-  autorise la Présidente à déléguer au Directeur l'engagement, la liquidation et le mandatement des dépenses d’investissement sur l’exercice 202</w:t>
      </w:r>
      <w:r w:rsidR="00C232B4">
        <w:rPr>
          <w:sz w:val="22"/>
          <w:szCs w:val="22"/>
        </w:rPr>
        <w:t>6</w:t>
      </w:r>
      <w:r w:rsidRPr="001C1C2D">
        <w:rPr>
          <w:sz w:val="22"/>
          <w:szCs w:val="22"/>
        </w:rPr>
        <w:t>, dans la limite du quart des crédits ouverts au budget 202</w:t>
      </w:r>
      <w:r w:rsidR="00C232B4">
        <w:rPr>
          <w:sz w:val="22"/>
          <w:szCs w:val="22"/>
        </w:rPr>
        <w:t>5</w:t>
      </w:r>
      <w:r w:rsidRPr="001C1C2D">
        <w:rPr>
          <w:sz w:val="22"/>
          <w:szCs w:val="22"/>
        </w:rPr>
        <w:t xml:space="preserve"> sur les chapitres 20 « Immobilisations incorporelles » et 21 « Immobilisations corporelles ».</w:t>
      </w:r>
    </w:p>
    <w:p w14:paraId="036F7075" w14:textId="77777777" w:rsidR="001C1C2D" w:rsidRPr="001C1C2D" w:rsidRDefault="001C1C2D" w:rsidP="001C1C2D">
      <w:pPr>
        <w:ind w:right="-143"/>
        <w:jc w:val="both"/>
        <w:rPr>
          <w:sz w:val="8"/>
          <w:szCs w:val="8"/>
        </w:rPr>
      </w:pPr>
    </w:p>
    <w:p w14:paraId="6539DC3E" w14:textId="77777777" w:rsidR="001C1C2D" w:rsidRPr="001C1C2D" w:rsidRDefault="001C1C2D" w:rsidP="001C1C2D">
      <w:pPr>
        <w:ind w:right="-143"/>
        <w:jc w:val="both"/>
        <w:rPr>
          <w:sz w:val="22"/>
          <w:szCs w:val="22"/>
        </w:rPr>
      </w:pPr>
      <w:r w:rsidRPr="001C1C2D">
        <w:rPr>
          <w:sz w:val="22"/>
          <w:szCs w:val="22"/>
        </w:rPr>
        <w:t xml:space="preserve">- autorise Mme La Présidente à signer tous actes nécessaires à l'exécution de la présente délibération. </w:t>
      </w:r>
    </w:p>
    <w:p w14:paraId="77C32903" w14:textId="77777777" w:rsidR="001C1C2D" w:rsidRPr="001C1C2D" w:rsidRDefault="001C1C2D" w:rsidP="001C1C2D">
      <w:pPr>
        <w:pStyle w:val="Corpsdetexte"/>
        <w:jc w:val="center"/>
        <w:rPr>
          <w:rFonts w:ascii="Arial" w:hAnsi="Arial" w:cs="Arial"/>
          <w:sz w:val="22"/>
          <w:szCs w:val="22"/>
        </w:rPr>
      </w:pPr>
    </w:p>
    <w:p w14:paraId="150946E9" w14:textId="77777777" w:rsidR="001C1C2D" w:rsidRPr="001C1C2D" w:rsidRDefault="001C1C2D" w:rsidP="001C1C2D">
      <w:pPr>
        <w:pStyle w:val="Corpsdetexte"/>
        <w:jc w:val="center"/>
        <w:rPr>
          <w:rFonts w:ascii="Arial" w:hAnsi="Arial" w:cs="Arial"/>
          <w:sz w:val="22"/>
          <w:szCs w:val="22"/>
        </w:rPr>
      </w:pPr>
    </w:p>
    <w:p w14:paraId="1FF22500" w14:textId="77777777" w:rsidR="001C1C2D" w:rsidRPr="001C1C2D" w:rsidRDefault="001C1C2D" w:rsidP="001C1C2D">
      <w:pPr>
        <w:numPr>
          <w:ilvl w:val="0"/>
          <w:numId w:val="3"/>
        </w:numPr>
        <w:tabs>
          <w:tab w:val="clear" w:pos="432"/>
        </w:tabs>
        <w:ind w:left="0" w:right="-568" w:firstLine="0"/>
        <w:jc w:val="both"/>
        <w:rPr>
          <w:sz w:val="22"/>
          <w:szCs w:val="22"/>
        </w:rPr>
      </w:pPr>
      <w:r w:rsidRPr="001C1C2D">
        <w:rPr>
          <w:sz w:val="22"/>
          <w:szCs w:val="22"/>
        </w:rPr>
        <w:t xml:space="preserve">Affichage : </w:t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</w:p>
    <w:p w14:paraId="27822800" w14:textId="77777777" w:rsidR="001C1C2D" w:rsidRPr="001C1C2D" w:rsidRDefault="001C1C2D" w:rsidP="001C1C2D">
      <w:pPr>
        <w:numPr>
          <w:ilvl w:val="0"/>
          <w:numId w:val="3"/>
        </w:numPr>
        <w:ind w:right="-568"/>
        <w:jc w:val="both"/>
        <w:rPr>
          <w:sz w:val="22"/>
          <w:szCs w:val="22"/>
        </w:rPr>
      </w:pP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  <w:t>Au registre sont les signatures,</w:t>
      </w:r>
    </w:p>
    <w:p w14:paraId="474547EA" w14:textId="77777777" w:rsidR="001C1C2D" w:rsidRPr="001C1C2D" w:rsidRDefault="001C1C2D" w:rsidP="001C1C2D">
      <w:pPr>
        <w:numPr>
          <w:ilvl w:val="0"/>
          <w:numId w:val="3"/>
        </w:numPr>
        <w:ind w:right="-568"/>
        <w:jc w:val="both"/>
        <w:rPr>
          <w:sz w:val="22"/>
          <w:szCs w:val="22"/>
        </w:rPr>
      </w:pP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  <w:t>Pour extrait certifié conforme</w:t>
      </w:r>
    </w:p>
    <w:p w14:paraId="47E4B386" w14:textId="77777777" w:rsidR="001C1C2D" w:rsidRPr="001C1C2D" w:rsidRDefault="001C1C2D" w:rsidP="001C1C2D">
      <w:pPr>
        <w:numPr>
          <w:ilvl w:val="0"/>
          <w:numId w:val="3"/>
        </w:numPr>
        <w:ind w:right="-568"/>
        <w:jc w:val="both"/>
        <w:rPr>
          <w:sz w:val="22"/>
          <w:szCs w:val="22"/>
        </w:rPr>
      </w:pP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</w:r>
      <w:r w:rsidRPr="001C1C2D">
        <w:rPr>
          <w:sz w:val="22"/>
          <w:szCs w:val="22"/>
        </w:rPr>
        <w:tab/>
        <w:t>La Présidente,</w:t>
      </w:r>
    </w:p>
    <w:p w14:paraId="2BC7FB84" w14:textId="77777777" w:rsidR="001C1C2D" w:rsidRDefault="001C1C2D" w:rsidP="001C1C2D">
      <w:pPr>
        <w:numPr>
          <w:ilvl w:val="0"/>
          <w:numId w:val="3"/>
        </w:numPr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08B6A5" w14:textId="77777777" w:rsidR="001C1C2D" w:rsidRDefault="001C1C2D" w:rsidP="001C1C2D">
      <w:pPr>
        <w:numPr>
          <w:ilvl w:val="0"/>
          <w:numId w:val="3"/>
        </w:numPr>
        <w:ind w:right="-568"/>
        <w:jc w:val="both"/>
        <w:rPr>
          <w:sz w:val="22"/>
          <w:szCs w:val="22"/>
        </w:rPr>
      </w:pPr>
    </w:p>
    <w:p w14:paraId="13539A8E" w14:textId="77777777" w:rsidR="001C1C2D" w:rsidRDefault="001C1C2D" w:rsidP="001C1C2D">
      <w:pPr>
        <w:numPr>
          <w:ilvl w:val="0"/>
          <w:numId w:val="3"/>
        </w:numPr>
        <w:ind w:right="-568"/>
        <w:jc w:val="both"/>
        <w:rPr>
          <w:sz w:val="22"/>
          <w:szCs w:val="22"/>
        </w:rPr>
      </w:pPr>
    </w:p>
    <w:p w14:paraId="095CFF6C" w14:textId="0294241C" w:rsidR="003317CA" w:rsidRPr="001C1C2D" w:rsidRDefault="001C1C2D" w:rsidP="001C1C2D">
      <w:pPr>
        <w:ind w:left="5529" w:right="-568"/>
        <w:jc w:val="both"/>
        <w:rPr>
          <w:sz w:val="22"/>
          <w:szCs w:val="22"/>
        </w:rPr>
      </w:pPr>
      <w:r w:rsidRPr="3D8FFB3C">
        <w:rPr>
          <w:sz w:val="22"/>
          <w:szCs w:val="22"/>
        </w:rPr>
        <w:t xml:space="preserve">  </w:t>
      </w:r>
      <w:r>
        <w:tab/>
      </w:r>
      <w:r w:rsidRPr="3D8FFB3C">
        <w:rPr>
          <w:sz w:val="22"/>
          <w:szCs w:val="22"/>
        </w:rPr>
        <w:t>Magali MAUREL</w:t>
      </w:r>
    </w:p>
    <w:sectPr w:rsidR="003317CA" w:rsidRPr="001C1C2D" w:rsidSect="00301517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917743"/>
    <w:multiLevelType w:val="hybridMultilevel"/>
    <w:tmpl w:val="5360ED02"/>
    <w:lvl w:ilvl="0" w:tplc="C13EE0A2">
      <w:start w:val="2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424883164">
    <w:abstractNumId w:val="0"/>
  </w:num>
  <w:num w:numId="2" w16cid:durableId="854348468">
    <w:abstractNumId w:val="1"/>
  </w:num>
  <w:num w:numId="3" w16cid:durableId="944851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72"/>
    <w:rsid w:val="00001E03"/>
    <w:rsid w:val="00006389"/>
    <w:rsid w:val="00016E7A"/>
    <w:rsid w:val="000663CE"/>
    <w:rsid w:val="00096F02"/>
    <w:rsid w:val="00111886"/>
    <w:rsid w:val="001C1C2D"/>
    <w:rsid w:val="001C5E72"/>
    <w:rsid w:val="001E0EAF"/>
    <w:rsid w:val="00210BA9"/>
    <w:rsid w:val="002127D7"/>
    <w:rsid w:val="002950AE"/>
    <w:rsid w:val="00301517"/>
    <w:rsid w:val="003317CA"/>
    <w:rsid w:val="003322CB"/>
    <w:rsid w:val="0033313E"/>
    <w:rsid w:val="00343A8E"/>
    <w:rsid w:val="00371156"/>
    <w:rsid w:val="0039486C"/>
    <w:rsid w:val="003C3B25"/>
    <w:rsid w:val="003C56B7"/>
    <w:rsid w:val="00424868"/>
    <w:rsid w:val="00452445"/>
    <w:rsid w:val="004553DD"/>
    <w:rsid w:val="004575BA"/>
    <w:rsid w:val="00476244"/>
    <w:rsid w:val="004C1B58"/>
    <w:rsid w:val="004D30FE"/>
    <w:rsid w:val="00510967"/>
    <w:rsid w:val="00516000"/>
    <w:rsid w:val="00554707"/>
    <w:rsid w:val="00555537"/>
    <w:rsid w:val="0057124D"/>
    <w:rsid w:val="00573C5F"/>
    <w:rsid w:val="005A3A8A"/>
    <w:rsid w:val="005B1C06"/>
    <w:rsid w:val="005C45CA"/>
    <w:rsid w:val="005E3742"/>
    <w:rsid w:val="00600753"/>
    <w:rsid w:val="0062335B"/>
    <w:rsid w:val="00625F29"/>
    <w:rsid w:val="00650255"/>
    <w:rsid w:val="00682F2C"/>
    <w:rsid w:val="006D6829"/>
    <w:rsid w:val="006D71C7"/>
    <w:rsid w:val="007078E1"/>
    <w:rsid w:val="00727C07"/>
    <w:rsid w:val="007337D7"/>
    <w:rsid w:val="007506EB"/>
    <w:rsid w:val="00837038"/>
    <w:rsid w:val="00846835"/>
    <w:rsid w:val="00853203"/>
    <w:rsid w:val="00866F03"/>
    <w:rsid w:val="00872823"/>
    <w:rsid w:val="008B0152"/>
    <w:rsid w:val="008D626C"/>
    <w:rsid w:val="008F070A"/>
    <w:rsid w:val="008F6887"/>
    <w:rsid w:val="00992A5C"/>
    <w:rsid w:val="009B655D"/>
    <w:rsid w:val="009D421D"/>
    <w:rsid w:val="009D628F"/>
    <w:rsid w:val="009F567A"/>
    <w:rsid w:val="00A01265"/>
    <w:rsid w:val="00A15F6B"/>
    <w:rsid w:val="00A24683"/>
    <w:rsid w:val="00A25447"/>
    <w:rsid w:val="00A614AB"/>
    <w:rsid w:val="00A73718"/>
    <w:rsid w:val="00A906A3"/>
    <w:rsid w:val="00A9538B"/>
    <w:rsid w:val="00AA52F1"/>
    <w:rsid w:val="00AA5D7A"/>
    <w:rsid w:val="00AB2B69"/>
    <w:rsid w:val="00AC21EC"/>
    <w:rsid w:val="00AD5B11"/>
    <w:rsid w:val="00B06FC9"/>
    <w:rsid w:val="00B7267A"/>
    <w:rsid w:val="00B93C9F"/>
    <w:rsid w:val="00B93F24"/>
    <w:rsid w:val="00B97A10"/>
    <w:rsid w:val="00BB0783"/>
    <w:rsid w:val="00BB76F2"/>
    <w:rsid w:val="00BC583B"/>
    <w:rsid w:val="00BD7951"/>
    <w:rsid w:val="00C21C41"/>
    <w:rsid w:val="00C232B4"/>
    <w:rsid w:val="00C23596"/>
    <w:rsid w:val="00C24C2A"/>
    <w:rsid w:val="00CC2D7A"/>
    <w:rsid w:val="00CD5D1E"/>
    <w:rsid w:val="00CF0061"/>
    <w:rsid w:val="00CF4660"/>
    <w:rsid w:val="00D056FD"/>
    <w:rsid w:val="00D11E61"/>
    <w:rsid w:val="00D228C5"/>
    <w:rsid w:val="00D84BF1"/>
    <w:rsid w:val="00D87D63"/>
    <w:rsid w:val="00D917CF"/>
    <w:rsid w:val="00DB368C"/>
    <w:rsid w:val="00DB4A54"/>
    <w:rsid w:val="00DC5024"/>
    <w:rsid w:val="00DC6D53"/>
    <w:rsid w:val="00DF15D1"/>
    <w:rsid w:val="00E0035C"/>
    <w:rsid w:val="00E0238D"/>
    <w:rsid w:val="00E16A72"/>
    <w:rsid w:val="00E22922"/>
    <w:rsid w:val="00E271CF"/>
    <w:rsid w:val="00E34FB5"/>
    <w:rsid w:val="00E50933"/>
    <w:rsid w:val="00E605D2"/>
    <w:rsid w:val="00EA0196"/>
    <w:rsid w:val="00EA1556"/>
    <w:rsid w:val="00EB4973"/>
    <w:rsid w:val="00F05283"/>
    <w:rsid w:val="00F85F96"/>
    <w:rsid w:val="00FA5E7A"/>
    <w:rsid w:val="00FC0142"/>
    <w:rsid w:val="3D8FFB3C"/>
    <w:rsid w:val="6680A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22D5A7"/>
  <w15:docId w15:val="{F15F2FD0-E3AD-41A9-A451-21D3CC0B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517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301517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301517"/>
  </w:style>
  <w:style w:type="paragraph" w:customStyle="1" w:styleId="Titre10">
    <w:name w:val="Titre1"/>
    <w:basedOn w:val="Normal"/>
    <w:next w:val="Corpsdetexte"/>
    <w:rsid w:val="003015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301517"/>
    <w:rPr>
      <w:b/>
      <w:bCs/>
      <w:u w:val="single"/>
    </w:rPr>
  </w:style>
  <w:style w:type="paragraph" w:styleId="Liste">
    <w:name w:val="List"/>
    <w:basedOn w:val="Corpsdetexte"/>
    <w:rsid w:val="00301517"/>
    <w:rPr>
      <w:rFonts w:cs="Tahoma"/>
    </w:rPr>
  </w:style>
  <w:style w:type="paragraph" w:customStyle="1" w:styleId="Lgende1">
    <w:name w:val="Légende1"/>
    <w:basedOn w:val="Normal"/>
    <w:rsid w:val="0030151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01517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sid w:val="00301517"/>
    <w:pPr>
      <w:jc w:val="both"/>
    </w:pPr>
  </w:style>
  <w:style w:type="paragraph" w:customStyle="1" w:styleId="Contenudetableau">
    <w:name w:val="Contenu de tableau"/>
    <w:basedOn w:val="Normal"/>
    <w:rsid w:val="00301517"/>
    <w:pPr>
      <w:suppressLineNumbers/>
    </w:pPr>
  </w:style>
  <w:style w:type="paragraph" w:customStyle="1" w:styleId="Titredetableau">
    <w:name w:val="Titre de tableau"/>
    <w:basedOn w:val="Contenudetableau"/>
    <w:rsid w:val="00301517"/>
    <w:pPr>
      <w:jc w:val="center"/>
    </w:pPr>
    <w:rPr>
      <w:b/>
      <w:bCs/>
    </w:rPr>
  </w:style>
  <w:style w:type="paragraph" w:customStyle="1" w:styleId="Corpsdetexte31">
    <w:name w:val="Corps de texte 31"/>
    <w:basedOn w:val="Normal"/>
    <w:rsid w:val="00424868"/>
    <w:pPr>
      <w:jc w:val="both"/>
    </w:pPr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5C45CA"/>
    <w:pPr>
      <w:suppressAutoHyphens w:val="0"/>
      <w:spacing w:before="100" w:beforeAutospacing="1" w:after="100" w:afterAutospacing="1"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rsid w:val="00A15F6B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1" ma:contentTypeDescription="Crée un document." ma:contentTypeScope="" ma:versionID="83f25f4a478015caeada0eec1c30961d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a3c8c29d6150f9c57d9b48c7b68b235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889df21-79fa-4897-b9a8-14cf8f2c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863452-4c59-495c-8fff-055a736931f2}" ma:internalName="TaxCatchAll" ma:showField="CatchAllData" ma:web="d1920582-242a-497a-8d96-e8d2d0fe8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7D8D8-FCFD-4AC0-AC06-CD14F4F06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C1CD5-5AD5-4611-9DF4-F190829A1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1634</Characters>
  <Application>Microsoft Office Word</Application>
  <DocSecurity>0</DocSecurity>
  <Lines>13</Lines>
  <Paragraphs>3</Paragraphs>
  <ScaleCrop>false</ScaleCrop>
  <Company>HP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comité de Direction, convoqué le …………</dc:title>
  <dc:creator>s_aubert</dc:creator>
  <cp:lastModifiedBy>REY Franck</cp:lastModifiedBy>
  <cp:revision>6</cp:revision>
  <cp:lastPrinted>2022-12-09T08:50:00Z</cp:lastPrinted>
  <dcterms:created xsi:type="dcterms:W3CDTF">2025-11-25T14:19:00Z</dcterms:created>
  <dcterms:modified xsi:type="dcterms:W3CDTF">2025-12-03T07:34:00Z</dcterms:modified>
</cp:coreProperties>
</file>